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790A" w14:textId="30D96002" w:rsidR="00A03027" w:rsidRDefault="00A03027" w:rsidP="00540138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E44F33D" wp14:editId="56341BB6">
            <wp:extent cx="828675" cy="1181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14F41" w14:textId="77777777" w:rsidR="00A03027" w:rsidRPr="00E77B6E" w:rsidRDefault="00A03027" w:rsidP="00A0302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ESTADO DO RIO GRANDE DO SUL</w:t>
      </w:r>
    </w:p>
    <w:p w14:paraId="737A6A72" w14:textId="77777777" w:rsidR="00A03027" w:rsidRPr="00E77B6E" w:rsidRDefault="00A03027" w:rsidP="00A0302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Serviço de Registro Civil das Pessoas Jurídicas e </w:t>
      </w:r>
    </w:p>
    <w:p w14:paraId="3A527EBE" w14:textId="77777777" w:rsidR="00A03027" w:rsidRPr="00E77B6E" w:rsidRDefault="00A03027" w:rsidP="00A0302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Títulos e Documentos de Gravataí/RS</w:t>
      </w:r>
    </w:p>
    <w:p w14:paraId="09D50516" w14:textId="77777777" w:rsidR="00A03027" w:rsidRPr="00E77B6E" w:rsidRDefault="00A03027" w:rsidP="00A0302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Av. Dr. José Loureiro da Silva n. 1826-Gravataí/RS</w:t>
      </w:r>
    </w:p>
    <w:p w14:paraId="4C30CA19" w14:textId="77777777" w:rsidR="00A03027" w:rsidRPr="00E77B6E" w:rsidRDefault="00A03027" w:rsidP="00A0302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Valecy Cabeleira Bitelo-Registrador</w:t>
      </w:r>
    </w:p>
    <w:p w14:paraId="06C60843" w14:textId="77777777" w:rsidR="00A03027" w:rsidRPr="00E77B6E" w:rsidRDefault="00A03027" w:rsidP="00A0302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Fone: (51)3488.1800</w:t>
      </w:r>
    </w:p>
    <w:p w14:paraId="563A560B" w14:textId="3162C251" w:rsidR="00A03027" w:rsidRPr="00794DC5" w:rsidRDefault="00794DC5" w:rsidP="00A03027">
      <w:pPr>
        <w:jc w:val="center"/>
        <w:rPr>
          <w:rStyle w:val="Hyperlink"/>
          <w:rFonts w:ascii="Arial" w:eastAsia="Times New Roman" w:hAnsi="Arial" w:cs="Arial"/>
          <w:bCs/>
          <w:iCs/>
          <w:sz w:val="18"/>
          <w:szCs w:val="18"/>
          <w:lang w:eastAsia="pt-BR"/>
        </w:rPr>
      </w:pPr>
      <w:hyperlink r:id="rId6" w:history="1">
        <w:r w:rsidRPr="00893721">
          <w:rPr>
            <w:rStyle w:val="Hyperlink"/>
            <w:rFonts w:ascii="Arial" w:eastAsia="Times New Roman" w:hAnsi="Arial" w:cs="Arial"/>
            <w:bCs/>
            <w:iCs/>
            <w:sz w:val="18"/>
            <w:szCs w:val="18"/>
            <w:lang w:eastAsia="pt-BR"/>
          </w:rPr>
          <w:t>rtd@cartoriocabeleirabitelol.com</w:t>
        </w:r>
      </w:hyperlink>
      <w:r w:rsidRPr="00794DC5">
        <w:rPr>
          <w:rStyle w:val="Hyperlink"/>
        </w:rPr>
        <w:t>.br</w:t>
      </w:r>
    </w:p>
    <w:p w14:paraId="094E3677" w14:textId="032D7984" w:rsidR="00540138" w:rsidRPr="008C5441" w:rsidRDefault="00540138" w:rsidP="00A030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441">
        <w:rPr>
          <w:rFonts w:ascii="Times New Roman" w:hAnsi="Times New Roman" w:cs="Times New Roman"/>
          <w:b/>
          <w:sz w:val="28"/>
          <w:szCs w:val="28"/>
          <w:u w:val="single"/>
        </w:rPr>
        <w:t>INSCRIÇÃO DE FUNDAÇÃO</w:t>
      </w:r>
      <w:r w:rsidRPr="008C5441">
        <w:rPr>
          <w:rFonts w:ascii="Times New Roman" w:hAnsi="Times New Roman" w:cs="Times New Roman"/>
          <w:b/>
          <w:bCs/>
          <w:color w:val="666666"/>
        </w:rPr>
        <w:br/>
      </w:r>
    </w:p>
    <w:p w14:paraId="295E15F6" w14:textId="77777777" w:rsidR="008C5441" w:rsidRPr="007C2F9D" w:rsidRDefault="008C5441" w:rsidP="008C5441">
      <w:pPr>
        <w:spacing w:after="160" w:line="259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C2F9D">
        <w:rPr>
          <w:rFonts w:ascii="Times New Roman" w:hAnsi="Times New Roman" w:cs="Times New Roman"/>
          <w:sz w:val="25"/>
          <w:szCs w:val="25"/>
        </w:rPr>
        <w:t xml:space="preserve">1- </w:t>
      </w:r>
      <w:r w:rsidRPr="007C2F9D">
        <w:rPr>
          <w:rFonts w:ascii="Times New Roman" w:hAnsi="Times New Roman" w:cs="Times New Roman"/>
          <w:b/>
          <w:bCs/>
          <w:sz w:val="25"/>
          <w:szCs w:val="25"/>
        </w:rPr>
        <w:t>Requerimento</w:t>
      </w:r>
      <w:r w:rsidRPr="007C2F9D">
        <w:rPr>
          <w:rFonts w:ascii="Times New Roman" w:hAnsi="Times New Roman" w:cs="Times New Roman"/>
          <w:sz w:val="25"/>
          <w:szCs w:val="25"/>
        </w:rPr>
        <w:t xml:space="preserve"> dirigido ao Serviço de Registro Civil das Pessoas Jurídicas de Gravataí/RS, solicitando o registro da fundação, assinado pelo representante legal, com</w:t>
      </w:r>
      <w:r w:rsidRPr="008C5441">
        <w:rPr>
          <w:rFonts w:ascii="Times New Roman" w:hAnsi="Times New Roman" w:cs="Times New Roman"/>
          <w:sz w:val="25"/>
          <w:szCs w:val="25"/>
        </w:rPr>
        <w:t xml:space="preserve"> </w:t>
      </w:r>
      <w:r w:rsidRPr="007C2F9D">
        <w:rPr>
          <w:rFonts w:ascii="Times New Roman" w:hAnsi="Times New Roman" w:cs="Times New Roman"/>
          <w:sz w:val="25"/>
          <w:szCs w:val="25"/>
        </w:rPr>
        <w:t>indicação da residência do requerente, constando o nome completo e endereço da Fundação;</w:t>
      </w:r>
    </w:p>
    <w:p w14:paraId="197D59A2" w14:textId="77777777" w:rsidR="008C5441" w:rsidRPr="007C2F9D" w:rsidRDefault="008C5441" w:rsidP="008C5441">
      <w:pPr>
        <w:spacing w:after="160" w:line="259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C2F9D">
        <w:rPr>
          <w:rFonts w:ascii="Times New Roman" w:hAnsi="Times New Roman" w:cs="Times New Roman"/>
          <w:sz w:val="25"/>
          <w:szCs w:val="25"/>
        </w:rPr>
        <w:t xml:space="preserve">2- </w:t>
      </w:r>
      <w:r w:rsidRPr="007C2F9D">
        <w:rPr>
          <w:rFonts w:ascii="Times New Roman" w:hAnsi="Times New Roman" w:cs="Times New Roman"/>
          <w:b/>
          <w:bCs/>
          <w:sz w:val="25"/>
          <w:szCs w:val="25"/>
        </w:rPr>
        <w:t>Juntar ata da primeira reunião</w:t>
      </w:r>
      <w:r w:rsidRPr="007C2F9D">
        <w:rPr>
          <w:rFonts w:ascii="Times New Roman" w:hAnsi="Times New Roman" w:cs="Times New Roman"/>
          <w:sz w:val="25"/>
          <w:szCs w:val="25"/>
        </w:rPr>
        <w:t xml:space="preserve"> da Administração e da primeira diretoria;</w:t>
      </w:r>
    </w:p>
    <w:p w14:paraId="78E45877" w14:textId="77777777" w:rsidR="008C5441" w:rsidRPr="007C2F9D" w:rsidRDefault="008C5441" w:rsidP="008C5441">
      <w:pPr>
        <w:spacing w:after="160" w:line="259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C2F9D">
        <w:rPr>
          <w:rFonts w:ascii="Times New Roman" w:hAnsi="Times New Roman" w:cs="Times New Roman"/>
          <w:sz w:val="25"/>
          <w:szCs w:val="25"/>
        </w:rPr>
        <w:t xml:space="preserve">3- </w:t>
      </w:r>
      <w:r w:rsidRPr="007C2F9D">
        <w:rPr>
          <w:rFonts w:ascii="Times New Roman" w:hAnsi="Times New Roman" w:cs="Times New Roman"/>
          <w:b/>
          <w:bCs/>
          <w:sz w:val="25"/>
          <w:szCs w:val="25"/>
        </w:rPr>
        <w:t>Anexar relação da Diretoria da Fundação</w:t>
      </w:r>
      <w:r w:rsidRPr="007C2F9D">
        <w:rPr>
          <w:rFonts w:ascii="Times New Roman" w:hAnsi="Times New Roman" w:cs="Times New Roman"/>
          <w:sz w:val="25"/>
          <w:szCs w:val="25"/>
        </w:rPr>
        <w:t>, declarando o nome, nacionalidade, estado civil, profissão, endereço, nº do RG e CPF dos componentes (art. 46, II do Código Civil). Para os membros solteiros, indicar a maioridade.</w:t>
      </w:r>
    </w:p>
    <w:p w14:paraId="6B22CB68" w14:textId="77777777" w:rsidR="008C5441" w:rsidRPr="007C2F9D" w:rsidRDefault="008C5441" w:rsidP="008C5441">
      <w:pPr>
        <w:spacing w:after="160" w:line="259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C2F9D">
        <w:rPr>
          <w:rFonts w:ascii="Times New Roman" w:hAnsi="Times New Roman" w:cs="Times New Roman"/>
          <w:sz w:val="25"/>
          <w:szCs w:val="25"/>
        </w:rPr>
        <w:t xml:space="preserve">4- </w:t>
      </w:r>
      <w:r w:rsidRPr="007C2F9D">
        <w:rPr>
          <w:rFonts w:ascii="Times New Roman" w:hAnsi="Times New Roman" w:cs="Times New Roman"/>
          <w:b/>
          <w:bCs/>
          <w:sz w:val="25"/>
          <w:szCs w:val="25"/>
        </w:rPr>
        <w:t>Apresentar escritura pública ou testamento</w:t>
      </w:r>
      <w:r w:rsidRPr="007C2F9D">
        <w:rPr>
          <w:rFonts w:ascii="Times New Roman" w:hAnsi="Times New Roman" w:cs="Times New Roman"/>
          <w:sz w:val="25"/>
          <w:szCs w:val="25"/>
        </w:rPr>
        <w:t xml:space="preserve"> que criou a fundação, com dotação especial de bens livres, especificando o fim (religiosos, morais, culturais ou de assistência) a que se destina, e declarando, se quiser, a maneira de administrá-la;</w:t>
      </w:r>
    </w:p>
    <w:p w14:paraId="40811E13" w14:textId="77777777" w:rsidR="00794DC5" w:rsidRDefault="008C5441" w:rsidP="008C5441">
      <w:pPr>
        <w:spacing w:after="160" w:line="259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C2F9D">
        <w:rPr>
          <w:rFonts w:ascii="Times New Roman" w:hAnsi="Times New Roman" w:cs="Times New Roman"/>
          <w:sz w:val="25"/>
          <w:szCs w:val="25"/>
        </w:rPr>
        <w:t xml:space="preserve">5- </w:t>
      </w:r>
      <w:r w:rsidRPr="007C2F9D">
        <w:rPr>
          <w:rFonts w:ascii="Times New Roman" w:hAnsi="Times New Roman" w:cs="Times New Roman"/>
          <w:b/>
          <w:bCs/>
          <w:sz w:val="25"/>
          <w:szCs w:val="25"/>
        </w:rPr>
        <w:t>Estatuto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C5441">
        <w:rPr>
          <w:rFonts w:ascii="Times New Roman" w:hAnsi="Times New Roman" w:cs="Times New Roman"/>
          <w:b/>
          <w:bCs/>
          <w:sz w:val="25"/>
          <w:szCs w:val="25"/>
        </w:rPr>
        <w:t>Social</w:t>
      </w:r>
      <w:r w:rsidRPr="007C2F9D">
        <w:rPr>
          <w:rFonts w:ascii="Times New Roman" w:hAnsi="Times New Roman" w:cs="Times New Roman"/>
          <w:sz w:val="25"/>
          <w:szCs w:val="25"/>
        </w:rPr>
        <w:t xml:space="preserve"> em </w:t>
      </w:r>
      <w:r w:rsidR="00794DC5">
        <w:rPr>
          <w:rFonts w:ascii="Times New Roman" w:hAnsi="Times New Roman" w:cs="Times New Roman"/>
          <w:sz w:val="25"/>
          <w:szCs w:val="25"/>
        </w:rPr>
        <w:t>uma via</w:t>
      </w:r>
    </w:p>
    <w:p w14:paraId="30E2507D" w14:textId="00EDDE98" w:rsidR="008C5441" w:rsidRPr="007C2F9D" w:rsidRDefault="008C5441" w:rsidP="008C5441">
      <w:pPr>
        <w:spacing w:after="160" w:line="259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C2F9D">
        <w:rPr>
          <w:rFonts w:ascii="Times New Roman" w:hAnsi="Times New Roman" w:cs="Times New Roman"/>
          <w:sz w:val="25"/>
          <w:szCs w:val="25"/>
        </w:rPr>
        <w:t>, assinado e rubricado pelo representante legal, aprovado pela</w:t>
      </w:r>
      <w:r w:rsidRPr="008C5441">
        <w:rPr>
          <w:rFonts w:ascii="Times New Roman" w:hAnsi="Times New Roman" w:cs="Times New Roman"/>
          <w:sz w:val="25"/>
          <w:szCs w:val="25"/>
        </w:rPr>
        <w:t xml:space="preserve"> </w:t>
      </w:r>
      <w:r w:rsidRPr="007C2F9D">
        <w:rPr>
          <w:rFonts w:ascii="Times New Roman" w:hAnsi="Times New Roman" w:cs="Times New Roman"/>
          <w:sz w:val="25"/>
          <w:szCs w:val="25"/>
        </w:rPr>
        <w:t>Procuradoria de Fundações, e contendo os seguintes elementos conforme artigo 46 do Código Civil Brasileiro:</w:t>
      </w:r>
    </w:p>
    <w:p w14:paraId="7536A10D" w14:textId="77777777" w:rsidR="008C5441" w:rsidRPr="007C2F9D" w:rsidRDefault="008C5441" w:rsidP="008C5441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7C2F9D">
        <w:rPr>
          <w:rFonts w:ascii="Times New Roman" w:hAnsi="Times New Roman" w:cs="Times New Roman"/>
          <w:i/>
          <w:iCs/>
        </w:rPr>
        <w:t>I – A denominação, os fins, a sede da fundação, tempo de duração e o fundo social (quando houver);</w:t>
      </w:r>
    </w:p>
    <w:p w14:paraId="4BCD612A" w14:textId="77777777" w:rsidR="008C5441" w:rsidRPr="007C2F9D" w:rsidRDefault="008C5441" w:rsidP="008C5441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7C2F9D">
        <w:rPr>
          <w:rFonts w:ascii="Times New Roman" w:hAnsi="Times New Roman" w:cs="Times New Roman"/>
          <w:i/>
          <w:iCs/>
        </w:rPr>
        <w:t xml:space="preserve">II – </w:t>
      </w:r>
      <w:r w:rsidRPr="008C5441">
        <w:rPr>
          <w:rFonts w:ascii="Times New Roman" w:hAnsi="Times New Roman" w:cs="Times New Roman"/>
          <w:i/>
          <w:iCs/>
        </w:rPr>
        <w:t>O</w:t>
      </w:r>
      <w:r w:rsidRPr="007C2F9D">
        <w:rPr>
          <w:rFonts w:ascii="Times New Roman" w:hAnsi="Times New Roman" w:cs="Times New Roman"/>
          <w:i/>
          <w:iCs/>
        </w:rPr>
        <w:t xml:space="preserve"> modo por que se administra e representa, ativa e passivamente, judicial e extrajudicialmente;</w:t>
      </w:r>
    </w:p>
    <w:p w14:paraId="21156266" w14:textId="77777777" w:rsidR="008C5441" w:rsidRPr="007C2F9D" w:rsidRDefault="008C5441" w:rsidP="008C5441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7C2F9D">
        <w:rPr>
          <w:rFonts w:ascii="Times New Roman" w:hAnsi="Times New Roman" w:cs="Times New Roman"/>
          <w:i/>
          <w:iCs/>
        </w:rPr>
        <w:t xml:space="preserve">III – </w:t>
      </w:r>
      <w:r w:rsidRPr="008C5441">
        <w:rPr>
          <w:rFonts w:ascii="Times New Roman" w:hAnsi="Times New Roman" w:cs="Times New Roman"/>
          <w:i/>
          <w:iCs/>
        </w:rPr>
        <w:t>S</w:t>
      </w:r>
      <w:r w:rsidRPr="007C2F9D">
        <w:rPr>
          <w:rFonts w:ascii="Times New Roman" w:hAnsi="Times New Roman" w:cs="Times New Roman"/>
          <w:i/>
          <w:iCs/>
        </w:rPr>
        <w:t>e o ato constitutivo é reformável no tocante à administração, e de que modo;</w:t>
      </w:r>
    </w:p>
    <w:p w14:paraId="4C6CAA3C" w14:textId="77777777" w:rsidR="008C5441" w:rsidRPr="007C2F9D" w:rsidRDefault="008C5441" w:rsidP="008C5441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7C2F9D">
        <w:rPr>
          <w:rFonts w:ascii="Times New Roman" w:hAnsi="Times New Roman" w:cs="Times New Roman"/>
          <w:i/>
          <w:iCs/>
        </w:rPr>
        <w:t xml:space="preserve">IV – </w:t>
      </w:r>
      <w:r w:rsidRPr="008C5441">
        <w:rPr>
          <w:rFonts w:ascii="Times New Roman" w:hAnsi="Times New Roman" w:cs="Times New Roman"/>
          <w:i/>
          <w:iCs/>
        </w:rPr>
        <w:t>Se</w:t>
      </w:r>
      <w:r w:rsidRPr="007C2F9D">
        <w:rPr>
          <w:rFonts w:ascii="Times New Roman" w:hAnsi="Times New Roman" w:cs="Times New Roman"/>
          <w:i/>
          <w:iCs/>
        </w:rPr>
        <w:t xml:space="preserve"> os membros respondem, ou não, subsidiariamente, pelas obrigações sociais;</w:t>
      </w:r>
    </w:p>
    <w:p w14:paraId="7FCBAF10" w14:textId="331CEC70" w:rsidR="008C5441" w:rsidRDefault="008C5441" w:rsidP="008C5441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7C2F9D">
        <w:rPr>
          <w:rFonts w:ascii="Times New Roman" w:hAnsi="Times New Roman" w:cs="Times New Roman"/>
          <w:i/>
          <w:iCs/>
        </w:rPr>
        <w:t xml:space="preserve">V – </w:t>
      </w:r>
      <w:r w:rsidRPr="008C5441">
        <w:rPr>
          <w:rFonts w:ascii="Times New Roman" w:hAnsi="Times New Roman" w:cs="Times New Roman"/>
          <w:i/>
          <w:iCs/>
        </w:rPr>
        <w:t>As</w:t>
      </w:r>
      <w:r w:rsidRPr="007C2F9D">
        <w:rPr>
          <w:rFonts w:ascii="Times New Roman" w:hAnsi="Times New Roman" w:cs="Times New Roman"/>
          <w:i/>
          <w:iCs/>
        </w:rPr>
        <w:t xml:space="preserve"> condições de extinção da pessoa jurídica e o destino do seu patrimônio, nesse caso;</w:t>
      </w:r>
    </w:p>
    <w:p w14:paraId="77A76006" w14:textId="77777777" w:rsidR="008C5441" w:rsidRPr="007C2F9D" w:rsidRDefault="008C5441" w:rsidP="008C5441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</w:p>
    <w:p w14:paraId="4407EEE6" w14:textId="77777777" w:rsidR="008C5441" w:rsidRPr="007C2F9D" w:rsidRDefault="008C5441" w:rsidP="008C5441">
      <w:pPr>
        <w:spacing w:after="160" w:line="259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C2F9D">
        <w:rPr>
          <w:rFonts w:ascii="Times New Roman" w:hAnsi="Times New Roman" w:cs="Times New Roman"/>
          <w:sz w:val="25"/>
          <w:szCs w:val="25"/>
        </w:rPr>
        <w:t xml:space="preserve">6- </w:t>
      </w:r>
      <w:r w:rsidRPr="007C2F9D">
        <w:rPr>
          <w:rFonts w:ascii="Times New Roman" w:hAnsi="Times New Roman" w:cs="Times New Roman"/>
          <w:b/>
          <w:bCs/>
          <w:sz w:val="25"/>
          <w:szCs w:val="25"/>
        </w:rPr>
        <w:t>Portaria de aprovação/autorização</w:t>
      </w:r>
      <w:r w:rsidRPr="007C2F9D">
        <w:rPr>
          <w:rFonts w:ascii="Times New Roman" w:hAnsi="Times New Roman" w:cs="Times New Roman"/>
          <w:sz w:val="25"/>
          <w:szCs w:val="25"/>
        </w:rPr>
        <w:t xml:space="preserve"> expedida pela Procuradoria das Fundações (Ministério Público);</w:t>
      </w:r>
    </w:p>
    <w:p w14:paraId="7F64D195" w14:textId="7E7355F6" w:rsidR="008C5441" w:rsidRPr="007C2F9D" w:rsidRDefault="008C5441" w:rsidP="008C5441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C2F9D">
        <w:rPr>
          <w:rFonts w:ascii="Times New Roman" w:hAnsi="Times New Roman" w:cs="Times New Roman"/>
          <w:b/>
          <w:bCs/>
          <w:sz w:val="25"/>
          <w:szCs w:val="25"/>
        </w:rPr>
        <w:t>Observar as disposições do Provimento 72/2008 do Ministério Público do</w:t>
      </w:r>
      <w:r w:rsidRPr="008C544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7C2F9D">
        <w:rPr>
          <w:rFonts w:ascii="Times New Roman" w:hAnsi="Times New Roman" w:cs="Times New Roman"/>
          <w:b/>
          <w:bCs/>
          <w:sz w:val="25"/>
          <w:szCs w:val="25"/>
        </w:rPr>
        <w:t>Rio Grande do Sul, em especial os requisitos do estatuto mencionados no artigo 18</w:t>
      </w:r>
      <w:r>
        <w:rPr>
          <w:rFonts w:ascii="Times New Roman" w:hAnsi="Times New Roman" w:cs="Times New Roman"/>
          <w:b/>
          <w:bCs/>
          <w:sz w:val="25"/>
          <w:szCs w:val="25"/>
        </w:rPr>
        <w:t>;</w:t>
      </w:r>
    </w:p>
    <w:p w14:paraId="59C92DC6" w14:textId="77777777" w:rsidR="008C5441" w:rsidRPr="007C2F9D" w:rsidRDefault="008C5441" w:rsidP="008C5441">
      <w:pPr>
        <w:spacing w:after="160" w:line="259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C2F9D">
        <w:rPr>
          <w:rFonts w:ascii="Times New Roman" w:hAnsi="Times New Roman" w:cs="Times New Roman"/>
          <w:b/>
          <w:bCs/>
          <w:sz w:val="25"/>
          <w:szCs w:val="25"/>
        </w:rPr>
        <w:t xml:space="preserve">Art. 316 CNNR/RS </w:t>
      </w:r>
      <w:r w:rsidRPr="007C2F9D">
        <w:rPr>
          <w:rFonts w:ascii="Times New Roman" w:hAnsi="Times New Roman" w:cs="Times New Roman"/>
          <w:sz w:val="25"/>
          <w:szCs w:val="25"/>
        </w:rPr>
        <w:t>– Para a realização de quaisquer atos de registro e averbação das fundações, será exigida a aprovação prévia do Ministério Público.</w:t>
      </w:r>
    </w:p>
    <w:p w14:paraId="7798F964" w14:textId="77777777" w:rsidR="0005373D" w:rsidRPr="008C5441" w:rsidRDefault="0005373D">
      <w:pPr>
        <w:rPr>
          <w:rFonts w:ascii="Arial" w:hAnsi="Arial" w:cs="Arial"/>
          <w:sz w:val="25"/>
          <w:szCs w:val="25"/>
        </w:rPr>
      </w:pPr>
    </w:p>
    <w:sectPr w:rsidR="0005373D" w:rsidRPr="008C5441" w:rsidSect="00A03027">
      <w:pgSz w:w="11906" w:h="16838"/>
      <w:pgMar w:top="567" w:right="991" w:bottom="0" w:left="993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138"/>
    <w:rsid w:val="0005373D"/>
    <w:rsid w:val="00457E98"/>
    <w:rsid w:val="00540138"/>
    <w:rsid w:val="00794DC5"/>
    <w:rsid w:val="008C5441"/>
    <w:rsid w:val="00A0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339B"/>
  <w15:docId w15:val="{77485765-C16E-4126-8573-4893A8D8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1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40138"/>
  </w:style>
  <w:style w:type="character" w:styleId="Hyperlink">
    <w:name w:val="Hyperlink"/>
    <w:basedOn w:val="Fontepargpadro"/>
    <w:uiPriority w:val="99"/>
    <w:unhideWhenUsed/>
    <w:rsid w:val="0054013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4013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94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d@cartoriocabeleirabitelol.com" TargetMode="External"/><Relationship Id="rId5" Type="http://schemas.openxmlformats.org/officeDocument/2006/relationships/image" Target="http://t3.gstatic.com/images?q=tbn:bnKzMBilJUnhrM:http://3.bp.blogspot.com/_8c7HQaC5rEY/R-ZfOet15CI/AAAAAAAAADg/MN4LGJPSNv0/s400/Bras%C3%A3o%252BArmas%252Bdo%252BR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Cartorio-Susie</dc:creator>
  <cp:lastModifiedBy>Registro Títulos e Documentos e Pessoas Jurídicas Gravataí</cp:lastModifiedBy>
  <cp:revision>4</cp:revision>
  <cp:lastPrinted>2024-04-30T17:11:00Z</cp:lastPrinted>
  <dcterms:created xsi:type="dcterms:W3CDTF">2015-01-28T18:15:00Z</dcterms:created>
  <dcterms:modified xsi:type="dcterms:W3CDTF">2024-04-30T17:11:00Z</dcterms:modified>
</cp:coreProperties>
</file>